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72ECB" w14:textId="77777777" w:rsidR="009A6298" w:rsidRDefault="00E43ED3">
      <w:pPr>
        <w:pStyle w:val="Nzev"/>
      </w:pPr>
      <w:r>
        <w:t>SMĚRNICE K VEŘEJNÝM ZAKÁZKÁM</w:t>
      </w:r>
    </w:p>
    <w:p w14:paraId="511AE674" w14:textId="77777777" w:rsidR="009A6298" w:rsidRDefault="009A6298">
      <w:pPr>
        <w:pStyle w:val="Nzev"/>
      </w:pPr>
    </w:p>
    <w:p w14:paraId="1007DFA3" w14:textId="77777777" w:rsidR="009A6298" w:rsidRDefault="009A6298">
      <w:pPr>
        <w:pStyle w:val="Nzev"/>
      </w:pPr>
    </w:p>
    <w:p w14:paraId="191B2E7C" w14:textId="77777777" w:rsidR="009A6298" w:rsidRDefault="009A6298">
      <w:pPr>
        <w:pStyle w:val="Nzev"/>
        <w:rPr>
          <w:sz w:val="28"/>
          <w:szCs w:val="28"/>
        </w:rPr>
      </w:pPr>
    </w:p>
    <w:p w14:paraId="42D2FC5A" w14:textId="77777777" w:rsidR="009A6298" w:rsidRDefault="00E43ED3">
      <w:pPr>
        <w:pStyle w:val="Nzev"/>
        <w:jc w:val="both"/>
        <w:rPr>
          <w:b w:val="0"/>
          <w:bCs w:val="0"/>
          <w:sz w:val="28"/>
          <w:szCs w:val="28"/>
        </w:rPr>
      </w:pPr>
      <w:proofErr w:type="gramStart"/>
      <w:r>
        <w:rPr>
          <w:b w:val="0"/>
          <w:bCs w:val="0"/>
          <w:sz w:val="28"/>
          <w:szCs w:val="28"/>
        </w:rPr>
        <w:t>Obec :</w:t>
      </w:r>
      <w:proofErr w:type="gramEnd"/>
      <w:r>
        <w:rPr>
          <w:b w:val="0"/>
          <w:bCs w:val="0"/>
          <w:sz w:val="28"/>
          <w:szCs w:val="28"/>
        </w:rPr>
        <w:t xml:space="preserve">                               Psárov</w:t>
      </w:r>
    </w:p>
    <w:p w14:paraId="3327D01A" w14:textId="77777777" w:rsidR="009A6298" w:rsidRDefault="00E43ED3">
      <w:pPr>
        <w:pStyle w:val="Nzev"/>
        <w:jc w:val="both"/>
        <w:rPr>
          <w:b w:val="0"/>
          <w:bCs w:val="0"/>
          <w:sz w:val="28"/>
          <w:szCs w:val="28"/>
        </w:rPr>
      </w:pPr>
      <w:proofErr w:type="gramStart"/>
      <w:r>
        <w:rPr>
          <w:b w:val="0"/>
          <w:bCs w:val="0"/>
          <w:sz w:val="28"/>
          <w:szCs w:val="28"/>
        </w:rPr>
        <w:t>Adresa :</w:t>
      </w:r>
      <w:proofErr w:type="gramEnd"/>
      <w:r>
        <w:rPr>
          <w:b w:val="0"/>
          <w:bCs w:val="0"/>
          <w:sz w:val="28"/>
          <w:szCs w:val="28"/>
        </w:rPr>
        <w:t xml:space="preserve">                            Psárov 45, 392 01 Soběslav</w:t>
      </w:r>
    </w:p>
    <w:p w14:paraId="19675342" w14:textId="77777777" w:rsidR="009A6298" w:rsidRDefault="00E43ED3">
      <w:pPr>
        <w:pStyle w:val="Nzev"/>
        <w:jc w:val="both"/>
        <w:rPr>
          <w:b w:val="0"/>
          <w:bCs w:val="0"/>
          <w:sz w:val="28"/>
          <w:szCs w:val="28"/>
        </w:rPr>
      </w:pPr>
      <w:proofErr w:type="gramStart"/>
      <w:r>
        <w:rPr>
          <w:b w:val="0"/>
          <w:bCs w:val="0"/>
          <w:sz w:val="28"/>
          <w:szCs w:val="28"/>
        </w:rPr>
        <w:t>IČO :</w:t>
      </w:r>
      <w:proofErr w:type="gramEnd"/>
      <w:r>
        <w:rPr>
          <w:b w:val="0"/>
          <w:bCs w:val="0"/>
          <w:sz w:val="28"/>
          <w:szCs w:val="28"/>
        </w:rPr>
        <w:t xml:space="preserve">                                 00667099</w:t>
      </w:r>
    </w:p>
    <w:p w14:paraId="2BF1CE57" w14:textId="77777777" w:rsidR="009A6298" w:rsidRDefault="00E43ED3">
      <w:pPr>
        <w:pStyle w:val="Nzev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Směrnici </w:t>
      </w:r>
      <w:proofErr w:type="gramStart"/>
      <w:r>
        <w:rPr>
          <w:b w:val="0"/>
          <w:bCs w:val="0"/>
          <w:sz w:val="28"/>
          <w:szCs w:val="28"/>
        </w:rPr>
        <w:t>zpracoval :</w:t>
      </w:r>
      <w:proofErr w:type="gramEnd"/>
      <w:r>
        <w:rPr>
          <w:b w:val="0"/>
          <w:bCs w:val="0"/>
          <w:sz w:val="28"/>
          <w:szCs w:val="28"/>
        </w:rPr>
        <w:t xml:space="preserve">         Michaela </w:t>
      </w:r>
      <w:proofErr w:type="spellStart"/>
      <w:r>
        <w:rPr>
          <w:b w:val="0"/>
          <w:bCs w:val="0"/>
          <w:sz w:val="28"/>
          <w:szCs w:val="28"/>
        </w:rPr>
        <w:t>Bejblíková</w:t>
      </w:r>
      <w:proofErr w:type="spellEnd"/>
    </w:p>
    <w:p w14:paraId="76859E64" w14:textId="77777777" w:rsidR="009A6298" w:rsidRDefault="00E43ED3">
      <w:pPr>
        <w:pStyle w:val="Nzev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Směrnici </w:t>
      </w:r>
      <w:proofErr w:type="gramStart"/>
      <w:r>
        <w:rPr>
          <w:b w:val="0"/>
          <w:bCs w:val="0"/>
          <w:sz w:val="28"/>
          <w:szCs w:val="28"/>
        </w:rPr>
        <w:t>schválilo :</w:t>
      </w:r>
      <w:proofErr w:type="gramEnd"/>
      <w:r>
        <w:rPr>
          <w:b w:val="0"/>
          <w:bCs w:val="0"/>
          <w:sz w:val="28"/>
          <w:szCs w:val="28"/>
        </w:rPr>
        <w:t xml:space="preserve">          ZO dne 13.12.2024</w:t>
      </w:r>
    </w:p>
    <w:p w14:paraId="7F1A6AC5" w14:textId="77777777" w:rsidR="009A6298" w:rsidRDefault="00E43ED3">
      <w:pPr>
        <w:pStyle w:val="Nzev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Účinnost </w:t>
      </w:r>
      <w:proofErr w:type="gramStart"/>
      <w:r>
        <w:rPr>
          <w:b w:val="0"/>
          <w:bCs w:val="0"/>
          <w:sz w:val="28"/>
          <w:szCs w:val="28"/>
        </w:rPr>
        <w:t>směrnice :</w:t>
      </w:r>
      <w:proofErr w:type="gramEnd"/>
      <w:r>
        <w:rPr>
          <w:b w:val="0"/>
          <w:bCs w:val="0"/>
          <w:sz w:val="28"/>
          <w:szCs w:val="28"/>
        </w:rPr>
        <w:t xml:space="preserve">          01.01. 2025</w:t>
      </w:r>
    </w:p>
    <w:p w14:paraId="337EFEEE" w14:textId="77777777" w:rsidR="009A6298" w:rsidRDefault="009A6298">
      <w:pPr>
        <w:pStyle w:val="Nzev"/>
        <w:jc w:val="both"/>
        <w:rPr>
          <w:b w:val="0"/>
          <w:bCs w:val="0"/>
          <w:sz w:val="28"/>
          <w:szCs w:val="28"/>
        </w:rPr>
      </w:pPr>
    </w:p>
    <w:p w14:paraId="2A06B193" w14:textId="77777777" w:rsidR="009A6298" w:rsidRDefault="009A6298">
      <w:pPr>
        <w:pStyle w:val="Nzev"/>
        <w:jc w:val="both"/>
        <w:rPr>
          <w:b w:val="0"/>
          <w:bCs w:val="0"/>
          <w:sz w:val="28"/>
          <w:szCs w:val="28"/>
        </w:rPr>
      </w:pPr>
    </w:p>
    <w:p w14:paraId="5DD72852" w14:textId="77777777" w:rsidR="009A6298" w:rsidRDefault="00E43ED3">
      <w:pPr>
        <w:pStyle w:val="Nzev"/>
        <w:jc w:val="both"/>
        <w:rPr>
          <w:sz w:val="28"/>
          <w:szCs w:val="28"/>
        </w:rPr>
      </w:pPr>
      <w:r>
        <w:rPr>
          <w:sz w:val="28"/>
          <w:szCs w:val="28"/>
        </w:rPr>
        <w:t>Obsah směrnice:</w:t>
      </w:r>
    </w:p>
    <w:p w14:paraId="2232BC6A" w14:textId="77777777" w:rsidR="009A6298" w:rsidRDefault="00E43ED3">
      <w:pPr>
        <w:pStyle w:val="Nzev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Úvodní ustanovení</w:t>
      </w:r>
    </w:p>
    <w:p w14:paraId="0F72F432" w14:textId="77777777" w:rsidR="009A6298" w:rsidRDefault="00E43ED3">
      <w:pPr>
        <w:pStyle w:val="Nzev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Vymezení základních pojmů</w:t>
      </w:r>
    </w:p>
    <w:p w14:paraId="480ED2CB" w14:textId="77777777" w:rsidR="009A6298" w:rsidRDefault="00E43ED3">
      <w:pPr>
        <w:pStyle w:val="Nzev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Kategorizace zakázek a vyhodnocení nabídek</w:t>
      </w:r>
    </w:p>
    <w:p w14:paraId="7BB98B29" w14:textId="77777777" w:rsidR="009A6298" w:rsidRDefault="00E43ED3">
      <w:pPr>
        <w:pStyle w:val="Nzev"/>
        <w:numPr>
          <w:ilvl w:val="0"/>
          <w:numId w:val="1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Závěrečná ustanovení</w:t>
      </w:r>
    </w:p>
    <w:p w14:paraId="181CA6CC" w14:textId="77777777" w:rsidR="009A6298" w:rsidRDefault="009A6298">
      <w:pPr>
        <w:pStyle w:val="Nzev"/>
        <w:ind w:left="2775"/>
        <w:jc w:val="both"/>
        <w:rPr>
          <w:b w:val="0"/>
          <w:bCs w:val="0"/>
          <w:sz w:val="28"/>
          <w:szCs w:val="28"/>
        </w:rPr>
      </w:pPr>
    </w:p>
    <w:p w14:paraId="1E37A02D" w14:textId="77777777" w:rsidR="009A6298" w:rsidRDefault="009A6298">
      <w:pPr>
        <w:pStyle w:val="Nzev"/>
        <w:ind w:left="360"/>
        <w:jc w:val="both"/>
        <w:rPr>
          <w:b w:val="0"/>
          <w:bCs w:val="0"/>
          <w:sz w:val="28"/>
          <w:szCs w:val="28"/>
        </w:rPr>
      </w:pPr>
    </w:p>
    <w:p w14:paraId="57089D70" w14:textId="77777777" w:rsidR="009A6298" w:rsidRDefault="00E43ED3">
      <w:pPr>
        <w:pStyle w:val="Nzev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Úvodní ustanovení</w:t>
      </w:r>
    </w:p>
    <w:p w14:paraId="008CA948" w14:textId="77777777" w:rsidR="009A6298" w:rsidRDefault="00E43ED3">
      <w:pPr>
        <w:pStyle w:val="Nzev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Legislativní rámec</w:t>
      </w:r>
    </w:p>
    <w:p w14:paraId="2F46EF99" w14:textId="77777777" w:rsidR="009A6298" w:rsidRDefault="00E43ED3">
      <w:pPr>
        <w:pStyle w:val="Nzev"/>
        <w:ind w:left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Zadávání veřejných zakázek je upraveno následujícími předpisy:</w:t>
      </w:r>
    </w:p>
    <w:p w14:paraId="4F627C27" w14:textId="77777777" w:rsidR="009A6298" w:rsidRDefault="00E43ED3">
      <w:pPr>
        <w:pStyle w:val="Nzev"/>
        <w:numPr>
          <w:ilvl w:val="1"/>
          <w:numId w:val="1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zákonem č. 128/2000 Sb., o obcích</w:t>
      </w:r>
    </w:p>
    <w:p w14:paraId="1041B2A9" w14:textId="77777777" w:rsidR="009A6298" w:rsidRDefault="00E43ED3">
      <w:pPr>
        <w:pStyle w:val="Nzev"/>
        <w:numPr>
          <w:ilvl w:val="1"/>
          <w:numId w:val="1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zákonem č. 134/2016 Sb., o veřejných zakázkách v pozdějším znění</w:t>
      </w:r>
    </w:p>
    <w:p w14:paraId="436FA7F4" w14:textId="77777777" w:rsidR="009A6298" w:rsidRDefault="009A6298">
      <w:pPr>
        <w:pStyle w:val="Nzev"/>
        <w:ind w:left="1080"/>
        <w:jc w:val="both"/>
        <w:rPr>
          <w:b w:val="0"/>
          <w:bCs w:val="0"/>
          <w:sz w:val="28"/>
          <w:szCs w:val="28"/>
        </w:rPr>
      </w:pPr>
    </w:p>
    <w:p w14:paraId="2D8B1C13" w14:textId="77777777" w:rsidR="009A6298" w:rsidRDefault="00E43ED3">
      <w:pPr>
        <w:pStyle w:val="Nzev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Závaznost směrnice</w:t>
      </w:r>
    </w:p>
    <w:p w14:paraId="4CC0D5F9" w14:textId="77777777" w:rsidR="009A6298" w:rsidRDefault="00E43ED3">
      <w:pPr>
        <w:pStyle w:val="Nzev"/>
        <w:ind w:left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Podle této směrnice a zásad v ní uvedených postupují všichni pracovníci obce. Kontrolu dodržování směrnice k veřejným zakázkám zabezpečuje starosta obce.</w:t>
      </w:r>
    </w:p>
    <w:p w14:paraId="1CDD9FD4" w14:textId="77777777" w:rsidR="009A6298" w:rsidRDefault="009A6298">
      <w:pPr>
        <w:pStyle w:val="Nzev"/>
        <w:ind w:left="360"/>
        <w:jc w:val="both"/>
        <w:rPr>
          <w:b w:val="0"/>
          <w:bCs w:val="0"/>
          <w:sz w:val="28"/>
          <w:szCs w:val="28"/>
        </w:rPr>
      </w:pPr>
    </w:p>
    <w:p w14:paraId="7D4950D8" w14:textId="77777777" w:rsidR="009A6298" w:rsidRDefault="00E43ED3">
      <w:pPr>
        <w:pStyle w:val="Nzev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</w:t>
      </w:r>
      <w:r>
        <w:rPr>
          <w:sz w:val="28"/>
          <w:szCs w:val="28"/>
        </w:rPr>
        <w:t xml:space="preserve"> Předmět úpravy</w:t>
      </w:r>
    </w:p>
    <w:p w14:paraId="00AF5D97" w14:textId="77777777" w:rsidR="009A6298" w:rsidRDefault="00E43ED3">
      <w:pPr>
        <w:pStyle w:val="Nzev"/>
        <w:ind w:left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Směrnice upravuje zadávání veřejných zakázek malého rozsahu dle § 27 odst. 2 zák. č. 134/2016 Sb., o veřejných zakázkách (dále jen „zákon“) tj. zakázek s očekávanou cenou, která je rovna nebo nižší než 2 000 000 Kč u služeb a dodávek nebo do 6 000 000 </w:t>
      </w:r>
      <w:proofErr w:type="gramStart"/>
      <w:r>
        <w:rPr>
          <w:b w:val="0"/>
          <w:bCs w:val="0"/>
          <w:sz w:val="28"/>
          <w:szCs w:val="28"/>
        </w:rPr>
        <w:t>Kč  na</w:t>
      </w:r>
      <w:proofErr w:type="gramEnd"/>
      <w:r>
        <w:rPr>
          <w:b w:val="0"/>
          <w:bCs w:val="0"/>
          <w:sz w:val="28"/>
          <w:szCs w:val="28"/>
        </w:rPr>
        <w:t xml:space="preserve"> stavební práce, které není </w:t>
      </w:r>
      <w:proofErr w:type="gramStart"/>
      <w:r>
        <w:rPr>
          <w:b w:val="0"/>
          <w:bCs w:val="0"/>
          <w:sz w:val="28"/>
          <w:szCs w:val="28"/>
        </w:rPr>
        <w:t>obec  v</w:t>
      </w:r>
      <w:proofErr w:type="gramEnd"/>
      <w:r>
        <w:rPr>
          <w:b w:val="0"/>
          <w:bCs w:val="0"/>
          <w:sz w:val="28"/>
          <w:szCs w:val="28"/>
        </w:rPr>
        <w:t> souladu s § 29 zadávat postupem dle zákona, ale musí vždy dodržovat zásady transparentnosti, rovného zacházení a zákazu diskriminace (§ 6 zákona).</w:t>
      </w:r>
    </w:p>
    <w:p w14:paraId="62A62BB7" w14:textId="77777777" w:rsidR="009A6298" w:rsidRDefault="009A6298">
      <w:pPr>
        <w:pStyle w:val="Nzev"/>
        <w:ind w:left="360"/>
        <w:jc w:val="both"/>
        <w:rPr>
          <w:b w:val="0"/>
          <w:bCs w:val="0"/>
          <w:sz w:val="28"/>
          <w:szCs w:val="28"/>
        </w:rPr>
      </w:pPr>
    </w:p>
    <w:p w14:paraId="1BE7FEB9" w14:textId="77777777" w:rsidR="009A6298" w:rsidRDefault="009A6298">
      <w:pPr>
        <w:pStyle w:val="Nzev"/>
        <w:ind w:left="360"/>
        <w:jc w:val="both"/>
        <w:rPr>
          <w:b w:val="0"/>
          <w:bCs w:val="0"/>
          <w:sz w:val="28"/>
          <w:szCs w:val="28"/>
        </w:rPr>
      </w:pPr>
    </w:p>
    <w:p w14:paraId="2E23CC16" w14:textId="77777777" w:rsidR="009A6298" w:rsidRDefault="009A6298">
      <w:pPr>
        <w:pStyle w:val="Nzev"/>
        <w:ind w:left="360"/>
        <w:jc w:val="both"/>
        <w:rPr>
          <w:b w:val="0"/>
          <w:bCs w:val="0"/>
          <w:sz w:val="28"/>
          <w:szCs w:val="28"/>
        </w:rPr>
      </w:pPr>
    </w:p>
    <w:p w14:paraId="2E592968" w14:textId="77777777" w:rsidR="009A6298" w:rsidRDefault="00E43ED3">
      <w:pPr>
        <w:pStyle w:val="Nzev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Vymezení základních pojmů</w:t>
      </w:r>
    </w:p>
    <w:p w14:paraId="2D964436" w14:textId="77777777" w:rsidR="009A6298" w:rsidRDefault="009A6298">
      <w:pPr>
        <w:pStyle w:val="Nzev"/>
        <w:ind w:left="1080"/>
        <w:jc w:val="left"/>
        <w:rPr>
          <w:sz w:val="28"/>
          <w:szCs w:val="28"/>
        </w:rPr>
      </w:pPr>
    </w:p>
    <w:p w14:paraId="78C3A5C1" w14:textId="77777777" w:rsidR="009A6298" w:rsidRDefault="00E43ED3">
      <w:pPr>
        <w:pStyle w:val="Nzev"/>
        <w:ind w:left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Pro účely směrnice se vymezují tyto základní pojmy:</w:t>
      </w:r>
    </w:p>
    <w:p w14:paraId="04BACAAA" w14:textId="77777777" w:rsidR="009A6298" w:rsidRDefault="009A6298">
      <w:pPr>
        <w:pStyle w:val="Nzev"/>
        <w:ind w:left="360"/>
        <w:jc w:val="both"/>
        <w:rPr>
          <w:b w:val="0"/>
          <w:bCs w:val="0"/>
          <w:sz w:val="28"/>
          <w:szCs w:val="28"/>
        </w:rPr>
      </w:pPr>
    </w:p>
    <w:p w14:paraId="0CFD7E74" w14:textId="77777777" w:rsidR="009A6298" w:rsidRDefault="00E43ED3">
      <w:pPr>
        <w:pStyle w:val="Nzev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Zadavatel veřejné zakázky</w:t>
      </w:r>
    </w:p>
    <w:p w14:paraId="73E8DF6F" w14:textId="77777777" w:rsidR="009A6298" w:rsidRDefault="00E43ED3">
      <w:pPr>
        <w:pStyle w:val="Nzev"/>
        <w:ind w:left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Za zadavatele veřejné zakázky se považuje veřejný, dotovaný a sektorový zadavatel.</w:t>
      </w:r>
    </w:p>
    <w:p w14:paraId="47D0A779" w14:textId="77777777" w:rsidR="009A6298" w:rsidRDefault="00E43ED3">
      <w:pPr>
        <w:pStyle w:val="Nzev"/>
        <w:ind w:left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Dle § 4 odst. </w:t>
      </w:r>
      <w:proofErr w:type="gramStart"/>
      <w:r>
        <w:rPr>
          <w:b w:val="0"/>
          <w:bCs w:val="0"/>
          <w:sz w:val="28"/>
          <w:szCs w:val="28"/>
        </w:rPr>
        <w:t>1d</w:t>
      </w:r>
      <w:proofErr w:type="gramEnd"/>
      <w:r>
        <w:rPr>
          <w:b w:val="0"/>
          <w:bCs w:val="0"/>
          <w:sz w:val="28"/>
          <w:szCs w:val="28"/>
        </w:rPr>
        <w:t xml:space="preserve"> je naše obec zadavatelem veřejné zakázky.</w:t>
      </w:r>
    </w:p>
    <w:p w14:paraId="2AB5BA6E" w14:textId="77777777" w:rsidR="009A6298" w:rsidRDefault="009A6298">
      <w:pPr>
        <w:pStyle w:val="Nzev"/>
        <w:jc w:val="both"/>
        <w:rPr>
          <w:b w:val="0"/>
          <w:bCs w:val="0"/>
          <w:sz w:val="28"/>
          <w:szCs w:val="28"/>
        </w:rPr>
      </w:pPr>
    </w:p>
    <w:p w14:paraId="18BDCFE7" w14:textId="77777777" w:rsidR="009A6298" w:rsidRDefault="009A6298">
      <w:pPr>
        <w:pStyle w:val="Nzev"/>
        <w:jc w:val="both"/>
        <w:rPr>
          <w:b w:val="0"/>
          <w:bCs w:val="0"/>
          <w:sz w:val="28"/>
          <w:szCs w:val="28"/>
        </w:rPr>
      </w:pPr>
    </w:p>
    <w:p w14:paraId="44DD7E66" w14:textId="77777777" w:rsidR="009A6298" w:rsidRDefault="00E43ED3">
      <w:pPr>
        <w:pStyle w:val="Nzev"/>
        <w:jc w:val="both"/>
        <w:rPr>
          <w:sz w:val="28"/>
          <w:szCs w:val="28"/>
        </w:rPr>
      </w:pPr>
      <w:r>
        <w:rPr>
          <w:sz w:val="28"/>
          <w:szCs w:val="28"/>
        </w:rPr>
        <w:t>Veřejná zakázka</w:t>
      </w:r>
    </w:p>
    <w:p w14:paraId="0046F2B7" w14:textId="77777777" w:rsidR="009A6298" w:rsidRDefault="009A6298">
      <w:pPr>
        <w:pStyle w:val="Nzev"/>
        <w:jc w:val="both"/>
        <w:rPr>
          <w:sz w:val="28"/>
          <w:szCs w:val="28"/>
        </w:rPr>
      </w:pPr>
    </w:p>
    <w:p w14:paraId="3CD9F9EC" w14:textId="77777777" w:rsidR="009A6298" w:rsidRDefault="00E43ED3">
      <w:pPr>
        <w:pStyle w:val="Nzev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Veřejnou zakázkou je zakázka realizovaná na základě smlouvy mezi zadavatelem a jedním či více dodavateli, jejímž předmětem je úplatné poskytnutí dodávek či služeb nebo úplatné provedení stavebních prací.</w:t>
      </w:r>
    </w:p>
    <w:p w14:paraId="1155A95B" w14:textId="77777777" w:rsidR="009A6298" w:rsidRDefault="009A6298">
      <w:pPr>
        <w:pStyle w:val="Nzev"/>
        <w:jc w:val="both"/>
        <w:rPr>
          <w:sz w:val="28"/>
          <w:szCs w:val="28"/>
        </w:rPr>
      </w:pPr>
    </w:p>
    <w:p w14:paraId="1E4EC906" w14:textId="77777777" w:rsidR="009A6298" w:rsidRDefault="00E43ED3">
      <w:pPr>
        <w:pStyle w:val="Nzev"/>
        <w:jc w:val="both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 Zakázkou na dodávky</w:t>
      </w:r>
      <w:r>
        <w:rPr>
          <w:b w:val="0"/>
          <w:bCs w:val="0"/>
          <w:sz w:val="28"/>
          <w:szCs w:val="28"/>
        </w:rPr>
        <w:t xml:space="preserve"> (§ 14 </w:t>
      </w:r>
      <w:proofErr w:type="spellStart"/>
      <w:r>
        <w:rPr>
          <w:b w:val="0"/>
          <w:bCs w:val="0"/>
          <w:sz w:val="28"/>
          <w:szCs w:val="28"/>
        </w:rPr>
        <w:t>ods</w:t>
      </w:r>
      <w:proofErr w:type="spellEnd"/>
      <w:r>
        <w:rPr>
          <w:b w:val="0"/>
          <w:bCs w:val="0"/>
          <w:sz w:val="28"/>
          <w:szCs w:val="28"/>
        </w:rPr>
        <w:t xml:space="preserve"> 1 zákona) je zakázka, jejímž předmětem je pořízení věci – „zboží“, včetně koupě zboží na splátky, nájmu zboží nebo nájmu zboží s právem následné koupě a rovněž zakázka, jejímž předmětem je kromě dodání zboží také poskytnutí služby spočívající v umístění, montáži a uvedení tohoto zboží do provozu.</w:t>
      </w:r>
    </w:p>
    <w:p w14:paraId="4F82B129" w14:textId="77777777" w:rsidR="009A6298" w:rsidRDefault="009A6298">
      <w:pPr>
        <w:pStyle w:val="Nzev"/>
        <w:jc w:val="both"/>
        <w:rPr>
          <w:b w:val="0"/>
          <w:bCs w:val="0"/>
          <w:sz w:val="28"/>
          <w:szCs w:val="28"/>
        </w:rPr>
      </w:pPr>
    </w:p>
    <w:p w14:paraId="63D364C2" w14:textId="77777777" w:rsidR="009A6298" w:rsidRDefault="00E43ED3">
      <w:pPr>
        <w:pStyle w:val="Nzev"/>
        <w:jc w:val="both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 Zakázkou na stavení práce</w:t>
      </w:r>
      <w:r>
        <w:rPr>
          <w:b w:val="0"/>
          <w:bCs w:val="0"/>
          <w:sz w:val="28"/>
          <w:szCs w:val="28"/>
        </w:rPr>
        <w:t xml:space="preserve"> (§ 14 </w:t>
      </w:r>
      <w:proofErr w:type="spellStart"/>
      <w:r>
        <w:rPr>
          <w:b w:val="0"/>
          <w:bCs w:val="0"/>
          <w:sz w:val="28"/>
          <w:szCs w:val="28"/>
        </w:rPr>
        <w:t>ods</w:t>
      </w:r>
      <w:proofErr w:type="spellEnd"/>
      <w:r>
        <w:rPr>
          <w:b w:val="0"/>
          <w:bCs w:val="0"/>
          <w:sz w:val="28"/>
          <w:szCs w:val="28"/>
        </w:rPr>
        <w:t>. 3 zákona) je zakázka, jejímž předmětem je provedení:</w:t>
      </w:r>
    </w:p>
    <w:p w14:paraId="3FCD51C6" w14:textId="77777777" w:rsidR="009A6298" w:rsidRDefault="00E43ED3">
      <w:pPr>
        <w:pStyle w:val="Nzev"/>
        <w:numPr>
          <w:ilvl w:val="1"/>
          <w:numId w:val="1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nové stavby</w:t>
      </w:r>
    </w:p>
    <w:p w14:paraId="42C6F6F7" w14:textId="77777777" w:rsidR="009A6298" w:rsidRDefault="00E43ED3">
      <w:pPr>
        <w:pStyle w:val="Nzev"/>
        <w:numPr>
          <w:ilvl w:val="1"/>
          <w:numId w:val="1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stavební změny dokončené stavby, rekonstrukce</w:t>
      </w:r>
    </w:p>
    <w:p w14:paraId="65FD39FE" w14:textId="77777777" w:rsidR="009A6298" w:rsidRDefault="00E43ED3">
      <w:pPr>
        <w:pStyle w:val="Nzev"/>
        <w:numPr>
          <w:ilvl w:val="1"/>
          <w:numId w:val="1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udržovací práce na stavbě</w:t>
      </w:r>
    </w:p>
    <w:p w14:paraId="3EA6C46D" w14:textId="77777777" w:rsidR="009A6298" w:rsidRDefault="00E43ED3">
      <w:pPr>
        <w:pStyle w:val="Nzev"/>
        <w:numPr>
          <w:ilvl w:val="1"/>
          <w:numId w:val="1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odstranění stávající stavby</w:t>
      </w:r>
    </w:p>
    <w:p w14:paraId="1ECA6CCE" w14:textId="77777777" w:rsidR="009A6298" w:rsidRDefault="00E43ED3">
      <w:pPr>
        <w:pStyle w:val="Nzev"/>
        <w:numPr>
          <w:ilvl w:val="1"/>
          <w:numId w:val="1"/>
        </w:numPr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>související práce s prováděním staveb a stavebních prací (případně i související projekční a inženýrská činnost, pokud jsou zadávány společně).</w:t>
      </w:r>
    </w:p>
    <w:p w14:paraId="56BCE131" w14:textId="77777777" w:rsidR="009A6298" w:rsidRDefault="009A6298">
      <w:pPr>
        <w:pStyle w:val="Nzev"/>
        <w:numPr>
          <w:ilvl w:val="1"/>
          <w:numId w:val="1"/>
        </w:numPr>
        <w:jc w:val="both"/>
        <w:rPr>
          <w:sz w:val="28"/>
          <w:szCs w:val="28"/>
        </w:rPr>
      </w:pPr>
    </w:p>
    <w:p w14:paraId="27180425" w14:textId="77777777" w:rsidR="009A6298" w:rsidRDefault="00E43ED3">
      <w:pPr>
        <w:pStyle w:val="Nzev"/>
        <w:ind w:left="360"/>
        <w:jc w:val="both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Zakázkou na služby </w:t>
      </w:r>
      <w:r>
        <w:rPr>
          <w:b w:val="0"/>
          <w:bCs w:val="0"/>
          <w:sz w:val="28"/>
          <w:szCs w:val="28"/>
        </w:rPr>
        <w:t>(§ 14 odst. 2 zákona) je zakázka, která není zakázkou na dodávky nebo zakázkou na stavební práce. Zakázkou na služby je též zakázka, jejímž předmětem je kromě poskytnutí služeb rovněž:</w:t>
      </w:r>
    </w:p>
    <w:p w14:paraId="5F63D622" w14:textId="77777777" w:rsidR="009A6298" w:rsidRDefault="00E43ED3">
      <w:pPr>
        <w:pStyle w:val="Nzev"/>
        <w:numPr>
          <w:ilvl w:val="1"/>
          <w:numId w:val="1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poskytnutí dodávky podle § 14 </w:t>
      </w:r>
      <w:proofErr w:type="spellStart"/>
      <w:r>
        <w:rPr>
          <w:b w:val="0"/>
          <w:bCs w:val="0"/>
          <w:sz w:val="28"/>
          <w:szCs w:val="28"/>
        </w:rPr>
        <w:t>ods</w:t>
      </w:r>
      <w:proofErr w:type="spellEnd"/>
      <w:r>
        <w:rPr>
          <w:b w:val="0"/>
          <w:bCs w:val="0"/>
          <w:sz w:val="28"/>
          <w:szCs w:val="28"/>
        </w:rPr>
        <w:t>. 1 zákona, pokud předpokládaná hodnota poskytovaných služeb je vyšší než předpokládaná hodnota poskytované dodávky</w:t>
      </w:r>
    </w:p>
    <w:p w14:paraId="141AB643" w14:textId="77777777" w:rsidR="009A6298" w:rsidRDefault="00E43ED3">
      <w:pPr>
        <w:pStyle w:val="Nzev"/>
        <w:numPr>
          <w:ilvl w:val="1"/>
          <w:numId w:val="1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 xml:space="preserve">provedení stavebních prací podle § 14 </w:t>
      </w:r>
      <w:proofErr w:type="spellStart"/>
      <w:r>
        <w:rPr>
          <w:b w:val="0"/>
          <w:bCs w:val="0"/>
          <w:sz w:val="28"/>
          <w:szCs w:val="28"/>
        </w:rPr>
        <w:t>ods</w:t>
      </w:r>
      <w:proofErr w:type="spellEnd"/>
      <w:r>
        <w:rPr>
          <w:b w:val="0"/>
          <w:bCs w:val="0"/>
          <w:sz w:val="28"/>
          <w:szCs w:val="28"/>
        </w:rPr>
        <w:t>. 3, pokud tyto stavební práce nejsou základním účelem zakázky, avšak jejích provedení je nezbytné ke splnění zakázky na služby.</w:t>
      </w:r>
    </w:p>
    <w:p w14:paraId="5FCEEEFF" w14:textId="77777777" w:rsidR="009A6298" w:rsidRDefault="009A6298">
      <w:pPr>
        <w:pStyle w:val="Nzev"/>
        <w:ind w:left="1440"/>
        <w:jc w:val="both"/>
        <w:rPr>
          <w:b w:val="0"/>
          <w:bCs w:val="0"/>
          <w:sz w:val="28"/>
          <w:szCs w:val="28"/>
        </w:rPr>
      </w:pPr>
    </w:p>
    <w:p w14:paraId="20B3917E" w14:textId="77777777" w:rsidR="009A6298" w:rsidRDefault="00E43ED3">
      <w:pPr>
        <w:pStyle w:val="Nzev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</w:t>
      </w:r>
      <w:r>
        <w:rPr>
          <w:sz w:val="28"/>
          <w:szCs w:val="28"/>
        </w:rPr>
        <w:t xml:space="preserve"> Dodavatel</w:t>
      </w:r>
    </w:p>
    <w:p w14:paraId="23E154FC" w14:textId="77777777" w:rsidR="009A6298" w:rsidRDefault="00E43ED3">
      <w:pPr>
        <w:pStyle w:val="Nzev"/>
        <w:ind w:left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Právnická nebo fyzická osoba, která poskytuje služby, dodává zboží nebo stavební práce, kterou zadavatel vyzval k podání nabídky o přidělení zakázky.</w:t>
      </w:r>
    </w:p>
    <w:p w14:paraId="16860298" w14:textId="77777777" w:rsidR="009A6298" w:rsidRDefault="009A6298">
      <w:pPr>
        <w:pStyle w:val="Nzev"/>
        <w:ind w:left="360"/>
        <w:jc w:val="both"/>
        <w:rPr>
          <w:b w:val="0"/>
          <w:bCs w:val="0"/>
          <w:sz w:val="28"/>
          <w:szCs w:val="28"/>
        </w:rPr>
      </w:pPr>
    </w:p>
    <w:p w14:paraId="2E1E39CB" w14:textId="77777777" w:rsidR="009A6298" w:rsidRDefault="00E43ED3">
      <w:pPr>
        <w:pStyle w:val="Nzev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</w:t>
      </w:r>
      <w:r>
        <w:rPr>
          <w:sz w:val="28"/>
          <w:szCs w:val="28"/>
        </w:rPr>
        <w:t xml:space="preserve"> Příkazce operace</w:t>
      </w:r>
    </w:p>
    <w:p w14:paraId="589BD98A" w14:textId="77777777" w:rsidR="009A6298" w:rsidRDefault="00E43ED3">
      <w:pPr>
        <w:pStyle w:val="Nzev"/>
        <w:ind w:left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Statutární zástupce zadavatele (starosta obce, případně místostarosta) s příslušným podpisovým oprávněním pro realizaci finanční operace.</w:t>
      </w:r>
    </w:p>
    <w:p w14:paraId="6DF57732" w14:textId="77777777" w:rsidR="009A6298" w:rsidRDefault="009A6298">
      <w:pPr>
        <w:pStyle w:val="Nzev"/>
        <w:ind w:left="360"/>
        <w:jc w:val="both"/>
        <w:rPr>
          <w:b w:val="0"/>
          <w:bCs w:val="0"/>
          <w:sz w:val="28"/>
          <w:szCs w:val="28"/>
        </w:rPr>
      </w:pPr>
    </w:p>
    <w:p w14:paraId="7CEAA0DD" w14:textId="77777777" w:rsidR="009A6298" w:rsidRDefault="00E43ED3">
      <w:pPr>
        <w:pStyle w:val="Nzev"/>
        <w:ind w:left="360"/>
        <w:rPr>
          <w:sz w:val="28"/>
          <w:szCs w:val="28"/>
        </w:rPr>
      </w:pPr>
      <w:r>
        <w:rPr>
          <w:sz w:val="28"/>
          <w:szCs w:val="28"/>
        </w:rPr>
        <w:t>III. Kategorizace zakázek</w:t>
      </w:r>
    </w:p>
    <w:p w14:paraId="502A271C" w14:textId="77777777" w:rsidR="009A6298" w:rsidRDefault="009A6298">
      <w:pPr>
        <w:pStyle w:val="Nzev"/>
        <w:ind w:left="360"/>
        <w:rPr>
          <w:sz w:val="28"/>
          <w:szCs w:val="28"/>
        </w:rPr>
      </w:pPr>
    </w:p>
    <w:p w14:paraId="7C2B3B81" w14:textId="77777777" w:rsidR="009A6298" w:rsidRDefault="00E43ED3">
      <w:pPr>
        <w:pStyle w:val="Nzev"/>
        <w:numPr>
          <w:ilvl w:val="0"/>
          <w:numId w:val="3"/>
        </w:numPr>
        <w:jc w:val="left"/>
        <w:rPr>
          <w:sz w:val="28"/>
          <w:szCs w:val="28"/>
        </w:rPr>
      </w:pPr>
      <w:r>
        <w:rPr>
          <w:sz w:val="28"/>
          <w:szCs w:val="28"/>
        </w:rPr>
        <w:t>Zakázky malého rozsahu, u kterých nepřesáhne výše předpokládané hodnoty zakázky částku 1 000 000,- Kč bez DPH u dodávek, služeb a stavebních prací</w:t>
      </w:r>
    </w:p>
    <w:p w14:paraId="2196B801" w14:textId="77777777" w:rsidR="009A6298" w:rsidRDefault="009A6298">
      <w:pPr>
        <w:pStyle w:val="Nzev"/>
        <w:ind w:left="720"/>
        <w:jc w:val="left"/>
        <w:rPr>
          <w:sz w:val="28"/>
          <w:szCs w:val="28"/>
        </w:rPr>
      </w:pPr>
    </w:p>
    <w:p w14:paraId="2E1DC6D2" w14:textId="77777777" w:rsidR="009A6298" w:rsidRDefault="00E43ED3">
      <w:pPr>
        <w:pStyle w:val="Nzev"/>
        <w:ind w:left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Právo zadat tuto zakázku přísluší starostovi, nebo místostarostovi obce. Výběrové řízení nemusí být provedeno. Starosta nebo místostarosta obce odpovídá za to, že oslovený a vybraný uchazeč má dostatečné odborné, materiální a další předpoklady pro úspěšné zvládnutí zakázky v potřebné kvalitě a lhůtě.</w:t>
      </w:r>
    </w:p>
    <w:p w14:paraId="47613291" w14:textId="77777777" w:rsidR="009A6298" w:rsidRDefault="00E43ED3">
      <w:pPr>
        <w:pStyle w:val="Nzev"/>
        <w:ind w:left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Starosta nebo místostarosta odpovídá rovněž za to, že zadání zakázky bude za cenu obvyklou v místě a čase plnění. Při rozhodnutí o tomto způsobu zadání zakázky vychází z informací o trhu a ze svých odborných zkušeností. Smluvní vtah je realizován ústně nebo formou objednávky, kterou podpisuje buď starosta nebo místostarosta.</w:t>
      </w:r>
    </w:p>
    <w:p w14:paraId="76DDBB11" w14:textId="77777777" w:rsidR="009A6298" w:rsidRDefault="00E43ED3">
      <w:pPr>
        <w:pStyle w:val="Nzev"/>
        <w:ind w:left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Tyto zakázky se nezapisují do evidence veřejných zakázek.</w:t>
      </w:r>
    </w:p>
    <w:p w14:paraId="335E6593" w14:textId="77777777" w:rsidR="009A6298" w:rsidRDefault="009A6298">
      <w:pPr>
        <w:pStyle w:val="Nzev"/>
        <w:ind w:left="720"/>
        <w:jc w:val="left"/>
        <w:rPr>
          <w:b w:val="0"/>
          <w:sz w:val="28"/>
          <w:szCs w:val="28"/>
        </w:rPr>
      </w:pPr>
    </w:p>
    <w:p w14:paraId="476B8F8B" w14:textId="77777777" w:rsidR="009A6298" w:rsidRDefault="00E43ED3">
      <w:pPr>
        <w:pStyle w:val="Nzev"/>
        <w:ind w:left="360"/>
        <w:jc w:val="both"/>
        <w:rPr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</w:t>
      </w:r>
      <w:r>
        <w:rPr>
          <w:bCs w:val="0"/>
          <w:sz w:val="28"/>
          <w:szCs w:val="28"/>
        </w:rPr>
        <w:t xml:space="preserve">2.Zakázky malého rozsahu o finančním objemu od 1 000 000,- Kč bez </w:t>
      </w:r>
    </w:p>
    <w:p w14:paraId="046EAADB" w14:textId="48F6D372" w:rsidR="009A6298" w:rsidRDefault="00E43ED3">
      <w:pPr>
        <w:pStyle w:val="Nzev"/>
        <w:ind w:left="360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     DPH do </w:t>
      </w:r>
      <w:r w:rsidR="00BA5ABE">
        <w:rPr>
          <w:bCs w:val="0"/>
          <w:sz w:val="28"/>
          <w:szCs w:val="28"/>
        </w:rPr>
        <w:t>3</w:t>
      </w:r>
      <w:r>
        <w:rPr>
          <w:bCs w:val="0"/>
          <w:sz w:val="28"/>
          <w:szCs w:val="28"/>
        </w:rPr>
        <w:t>.</w:t>
      </w:r>
      <w:r w:rsidR="00BA5ABE">
        <w:rPr>
          <w:bCs w:val="0"/>
          <w:sz w:val="28"/>
          <w:szCs w:val="28"/>
        </w:rPr>
        <w:t>000</w:t>
      </w:r>
      <w:r>
        <w:rPr>
          <w:bCs w:val="0"/>
          <w:sz w:val="28"/>
          <w:szCs w:val="28"/>
        </w:rPr>
        <w:t xml:space="preserve"> 000,- Kč bez DPH u dodávek, služeb a stavebních prací</w:t>
      </w:r>
    </w:p>
    <w:p w14:paraId="249D417E" w14:textId="77777777" w:rsidR="009A6298" w:rsidRDefault="009A6298">
      <w:pPr>
        <w:pStyle w:val="Nzev"/>
        <w:ind w:left="360"/>
        <w:jc w:val="both"/>
        <w:rPr>
          <w:bCs w:val="0"/>
          <w:sz w:val="28"/>
          <w:szCs w:val="28"/>
        </w:rPr>
      </w:pPr>
    </w:p>
    <w:p w14:paraId="3FE63F83" w14:textId="77777777" w:rsidR="009A6298" w:rsidRDefault="00E43ED3">
      <w:pPr>
        <w:pStyle w:val="Nzev"/>
        <w:ind w:left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U těchto zakázek malého rozsahu vyzve starosta nebo místostarosta obce k podání nabídek minimálně dva zájemce. Výzva, oslovení dodavatele může být ústní, emailem, písemné, nebo zveřejněním na webových stránkách obce, tím se veřejná zakázka stává otevřenou.</w:t>
      </w:r>
    </w:p>
    <w:p w14:paraId="7F1F5C07" w14:textId="77777777" w:rsidR="009A6298" w:rsidRDefault="00E43ED3">
      <w:pPr>
        <w:pStyle w:val="Nzev"/>
        <w:ind w:left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lastRenderedPageBreak/>
        <w:t xml:space="preserve"> Následně obdržené nabídky předloží starosta na nejbližším zasedání zastupitelstva obce. Pak je již v kompetenci zastupitelstva obce vybrat dodavatele, s nímž bude uzavřena smlouva a jež bude veřejnou zakázku realizovat.</w:t>
      </w:r>
    </w:p>
    <w:p w14:paraId="711A77C5" w14:textId="77777777" w:rsidR="009A6298" w:rsidRDefault="00E43ED3">
      <w:pPr>
        <w:pStyle w:val="Nzev"/>
        <w:ind w:left="36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Tyto zakázky se nezapisují do evidence veřejných zakázek.</w:t>
      </w:r>
    </w:p>
    <w:p w14:paraId="1F71AAE4" w14:textId="77777777" w:rsidR="009A6298" w:rsidRDefault="009A6298">
      <w:pPr>
        <w:pStyle w:val="Nzev"/>
        <w:ind w:left="360"/>
        <w:jc w:val="both"/>
        <w:rPr>
          <w:b w:val="0"/>
          <w:bCs w:val="0"/>
          <w:sz w:val="28"/>
          <w:szCs w:val="28"/>
        </w:rPr>
      </w:pPr>
    </w:p>
    <w:p w14:paraId="66B5BD13" w14:textId="63EF6519" w:rsidR="009A6298" w:rsidRDefault="00E43ED3">
      <w:pPr>
        <w:pStyle w:val="Nzev"/>
        <w:numPr>
          <w:ilvl w:val="0"/>
          <w:numId w:val="3"/>
        </w:numPr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Zakázky malého rozsahu o finančním objemu od </w:t>
      </w:r>
      <w:r w:rsidR="00BA5ABE">
        <w:rPr>
          <w:bCs w:val="0"/>
          <w:sz w:val="28"/>
          <w:szCs w:val="28"/>
        </w:rPr>
        <w:t>3</w:t>
      </w:r>
      <w:r>
        <w:rPr>
          <w:bCs w:val="0"/>
          <w:sz w:val="28"/>
          <w:szCs w:val="28"/>
        </w:rPr>
        <w:t>.</w:t>
      </w:r>
      <w:r w:rsidR="00BA5ABE">
        <w:rPr>
          <w:bCs w:val="0"/>
          <w:sz w:val="28"/>
          <w:szCs w:val="28"/>
        </w:rPr>
        <w:t>0</w:t>
      </w:r>
      <w:r>
        <w:rPr>
          <w:bCs w:val="0"/>
          <w:sz w:val="28"/>
          <w:szCs w:val="28"/>
        </w:rPr>
        <w:t>00 000,- Kč bez DPH do 6.000 000,- Kč bez DPH  u stavebních prací¨</w:t>
      </w:r>
    </w:p>
    <w:p w14:paraId="65237058" w14:textId="77777777" w:rsidR="009A6298" w:rsidRDefault="009A6298">
      <w:pPr>
        <w:pStyle w:val="Nzev"/>
        <w:ind w:left="720"/>
        <w:jc w:val="both"/>
        <w:rPr>
          <w:bCs w:val="0"/>
          <w:sz w:val="28"/>
          <w:szCs w:val="28"/>
        </w:rPr>
      </w:pPr>
    </w:p>
    <w:p w14:paraId="1B99D622" w14:textId="77777777" w:rsidR="009A6298" w:rsidRDefault="00E43ED3">
      <w:pPr>
        <w:pStyle w:val="Nzev"/>
        <w:ind w:left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U těchto veřejných zakázek malého rozsahu vyzve starosta nebo místostarosta nejméně 2 dodavatele k předložení nabídky. Výzva, oslovení dodavatele může být ústní, emailem, písemné, nebo zveřejněním na webových stránkách obce, tím se veřejná zakázka stává otevřenou a vytváří se prostor k předložení nabídky i pro jiné než oslovené dodavatele.</w:t>
      </w:r>
    </w:p>
    <w:p w14:paraId="77B89AFC" w14:textId="77777777" w:rsidR="009A6298" w:rsidRDefault="00E43ED3">
      <w:pPr>
        <w:pStyle w:val="Nzev"/>
        <w:ind w:left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Ve výzvě se uvede:</w:t>
      </w:r>
    </w:p>
    <w:p w14:paraId="001E9E13" w14:textId="77777777" w:rsidR="009A6298" w:rsidRDefault="00E43ED3">
      <w:pPr>
        <w:pStyle w:val="Nzev"/>
        <w:ind w:left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a/ identifikace zadavatele</w:t>
      </w:r>
    </w:p>
    <w:p w14:paraId="31A3015D" w14:textId="77777777" w:rsidR="009A6298" w:rsidRDefault="00E43ED3">
      <w:pPr>
        <w:pStyle w:val="Nzev"/>
        <w:ind w:left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b/ vymezení předmětu veřejné zakázky malého rozsahu</w:t>
      </w:r>
    </w:p>
    <w:p w14:paraId="55782B0C" w14:textId="77777777" w:rsidR="009A6298" w:rsidRDefault="00E43ED3">
      <w:pPr>
        <w:pStyle w:val="Nzev"/>
        <w:ind w:left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c/ místo a doba plnění</w:t>
      </w:r>
    </w:p>
    <w:p w14:paraId="7E18408D" w14:textId="77777777" w:rsidR="009A6298" w:rsidRDefault="00E43ED3">
      <w:pPr>
        <w:pStyle w:val="Nzev"/>
        <w:ind w:left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d/ požadovaný obsah nabídky</w:t>
      </w:r>
    </w:p>
    <w:p w14:paraId="03714F39" w14:textId="77777777" w:rsidR="009A6298" w:rsidRDefault="00E43ED3">
      <w:pPr>
        <w:pStyle w:val="Nzev"/>
        <w:ind w:left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e/ požadavek na doložení příslušných dokladů o dodavateli </w:t>
      </w:r>
    </w:p>
    <w:p w14:paraId="2CF8E3B2" w14:textId="77777777" w:rsidR="009A6298" w:rsidRDefault="00E43ED3">
      <w:pPr>
        <w:pStyle w:val="Nzev"/>
        <w:ind w:left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- </w:t>
      </w:r>
      <w:r>
        <w:rPr>
          <w:b w:val="0"/>
          <w:bCs w:val="0"/>
          <w:i/>
          <w:sz w:val="28"/>
          <w:szCs w:val="28"/>
        </w:rPr>
        <w:t>prokázání oprávnění k podnikání</w:t>
      </w:r>
      <w:r>
        <w:rPr>
          <w:b w:val="0"/>
          <w:bCs w:val="0"/>
          <w:sz w:val="28"/>
          <w:szCs w:val="28"/>
        </w:rPr>
        <w:t xml:space="preserve">/ např. živnostenský list nebo výpis </w:t>
      </w:r>
    </w:p>
    <w:p w14:paraId="63440106" w14:textId="77777777" w:rsidR="009A6298" w:rsidRDefault="00E43ED3">
      <w:pPr>
        <w:pStyle w:val="Nzev"/>
        <w:ind w:left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z obchod. rejstříku či jiné evidence ne starší než 90 dnů, pokud v ní</w:t>
      </w:r>
    </w:p>
    <w:p w14:paraId="42E82975" w14:textId="77777777" w:rsidR="009A6298" w:rsidRDefault="00E43ED3">
      <w:pPr>
        <w:pStyle w:val="Nzev"/>
        <w:ind w:left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má být dodavatel zapsán, doložit stejnopisem nebo úředně ověřenou </w:t>
      </w:r>
    </w:p>
    <w:p w14:paraId="5F8B4505" w14:textId="77777777" w:rsidR="009A6298" w:rsidRDefault="00E43ED3">
      <w:pPr>
        <w:pStyle w:val="Nzev"/>
        <w:ind w:left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kopií již při předložení nabídky</w:t>
      </w:r>
    </w:p>
    <w:p w14:paraId="7CE3B0A5" w14:textId="77777777" w:rsidR="009A6298" w:rsidRDefault="00E43ED3">
      <w:pPr>
        <w:pStyle w:val="Nzev"/>
        <w:ind w:left="72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- </w:t>
      </w:r>
      <w:r>
        <w:rPr>
          <w:b w:val="0"/>
          <w:bCs w:val="0"/>
          <w:i/>
          <w:sz w:val="28"/>
          <w:szCs w:val="28"/>
        </w:rPr>
        <w:t>čestné prohlášení</w:t>
      </w:r>
      <w:r>
        <w:rPr>
          <w:b w:val="0"/>
          <w:bCs w:val="0"/>
          <w:sz w:val="28"/>
          <w:szCs w:val="28"/>
        </w:rPr>
        <w:t xml:space="preserve"> dodavatele o </w:t>
      </w:r>
      <w:proofErr w:type="gramStart"/>
      <w:r>
        <w:rPr>
          <w:b w:val="0"/>
          <w:bCs w:val="0"/>
          <w:sz w:val="28"/>
          <w:szCs w:val="28"/>
        </w:rPr>
        <w:t>tom ,</w:t>
      </w:r>
      <w:proofErr w:type="gramEnd"/>
      <w:r>
        <w:rPr>
          <w:b w:val="0"/>
          <w:bCs w:val="0"/>
          <w:sz w:val="28"/>
          <w:szCs w:val="28"/>
        </w:rPr>
        <w:t xml:space="preserve"> že splňuje následující kritéria/ u</w:t>
      </w:r>
    </w:p>
    <w:p w14:paraId="45FCB65B" w14:textId="77777777" w:rsidR="009A6298" w:rsidRDefault="00E43ED3">
      <w:pPr>
        <w:pStyle w:val="Nzev"/>
        <w:ind w:left="72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právnické osoby podepsané osobou oprávněnou jednat jejím jménem/ </w:t>
      </w:r>
    </w:p>
    <w:p w14:paraId="0AECAA30" w14:textId="77777777" w:rsidR="009A6298" w:rsidRDefault="00E43ED3">
      <w:pPr>
        <w:pStyle w:val="Nzev"/>
        <w:ind w:left="72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</w:t>
      </w:r>
      <w:r>
        <w:rPr>
          <w:b w:val="0"/>
          <w:bCs w:val="0"/>
          <w:sz w:val="28"/>
          <w:szCs w:val="28"/>
        </w:rPr>
        <w:t xml:space="preserve">tj zda:                                                         </w:t>
      </w:r>
    </w:p>
    <w:p w14:paraId="3449A0D8" w14:textId="77777777" w:rsidR="009A6298" w:rsidRDefault="00E43ED3">
      <w:pPr>
        <w:pStyle w:val="Nzev"/>
        <w:ind w:left="360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     . </w:t>
      </w:r>
      <w:r>
        <w:rPr>
          <w:b w:val="0"/>
          <w:sz w:val="28"/>
          <w:szCs w:val="28"/>
        </w:rPr>
        <w:t>není v likvidaci</w:t>
      </w:r>
    </w:p>
    <w:p w14:paraId="07AC5B29" w14:textId="77777777" w:rsidR="009A6298" w:rsidRDefault="00E43ED3">
      <w:pPr>
        <w:pStyle w:val="Nzev"/>
        <w:ind w:left="36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. v uplynulých 3 letech proti němu nebyl vyhlášen konkurs nebo</w:t>
      </w:r>
    </w:p>
    <w:p w14:paraId="7A31DB74" w14:textId="77777777" w:rsidR="009A6298" w:rsidRDefault="00E43ED3">
      <w:pPr>
        <w:pStyle w:val="Nzev"/>
        <w:ind w:left="36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konkurs nebyl zrušen pro nedostatek majetku</w:t>
      </w:r>
    </w:p>
    <w:p w14:paraId="65BCEDBF" w14:textId="77777777" w:rsidR="009A6298" w:rsidRDefault="00E43ED3">
      <w:pPr>
        <w:pStyle w:val="Nzev"/>
        <w:ind w:left="36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. není dlužen na pojistném, na veřejném zdravotním pojistném a </w:t>
      </w:r>
    </w:p>
    <w:p w14:paraId="1BF994ED" w14:textId="77777777" w:rsidR="009A6298" w:rsidRDefault="00E43ED3">
      <w:pPr>
        <w:pStyle w:val="Nzev"/>
        <w:ind w:left="36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sociálním pojistném s výjimkou případů, kdy mu bylo povoleno </w:t>
      </w:r>
    </w:p>
    <w:p w14:paraId="50D30816" w14:textId="77777777" w:rsidR="009A6298" w:rsidRDefault="00E43ED3">
      <w:pPr>
        <w:pStyle w:val="Nzev"/>
        <w:ind w:left="36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splácení ve splátkách a není v prodlení ve splácení splátek</w:t>
      </w:r>
    </w:p>
    <w:p w14:paraId="4AEA127A" w14:textId="77777777" w:rsidR="009A6298" w:rsidRDefault="00E43ED3">
      <w:pPr>
        <w:pStyle w:val="Nzev"/>
        <w:ind w:left="36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. nebyl pravomocně odsouzen pro trestný čin nebo došlo k zahlazení      </w:t>
      </w:r>
    </w:p>
    <w:p w14:paraId="10D3AE09" w14:textId="77777777" w:rsidR="009A6298" w:rsidRDefault="00E43ED3">
      <w:pPr>
        <w:pStyle w:val="Nzev"/>
        <w:ind w:left="36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odsouzení trestného činu, jehož skutková podstata souvisí  </w:t>
      </w:r>
    </w:p>
    <w:p w14:paraId="23C84F56" w14:textId="77777777" w:rsidR="009A6298" w:rsidRDefault="00E43ED3">
      <w:pPr>
        <w:pStyle w:val="Nzev"/>
        <w:ind w:left="36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s předmětem podnikání /fyzická osoba/, jde-li o právnickou osobu,</w:t>
      </w:r>
    </w:p>
    <w:p w14:paraId="56985555" w14:textId="77777777" w:rsidR="009A6298" w:rsidRDefault="00E43ED3">
      <w:pPr>
        <w:pStyle w:val="Nzev"/>
        <w:ind w:left="36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musí tuto podmínku splňovat a prohlášení učinit statutární orgán </w:t>
      </w:r>
    </w:p>
    <w:p w14:paraId="2D0E7579" w14:textId="77777777" w:rsidR="009A6298" w:rsidRDefault="00E43ED3">
      <w:pPr>
        <w:pStyle w:val="Nzev"/>
        <w:ind w:left="36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nebo každý člen </w:t>
      </w:r>
      <w:proofErr w:type="spellStart"/>
      <w:r>
        <w:rPr>
          <w:b w:val="0"/>
          <w:sz w:val="28"/>
          <w:szCs w:val="28"/>
        </w:rPr>
        <w:t>stat</w:t>
      </w:r>
      <w:proofErr w:type="spellEnd"/>
      <w:r>
        <w:rPr>
          <w:b w:val="0"/>
          <w:sz w:val="28"/>
          <w:szCs w:val="28"/>
        </w:rPr>
        <w:t xml:space="preserve">. orgánu, vedoucí </w:t>
      </w:r>
      <w:proofErr w:type="spellStart"/>
      <w:r>
        <w:rPr>
          <w:b w:val="0"/>
          <w:sz w:val="28"/>
          <w:szCs w:val="28"/>
        </w:rPr>
        <w:t>organiz</w:t>
      </w:r>
      <w:proofErr w:type="spellEnd"/>
      <w:r>
        <w:rPr>
          <w:b w:val="0"/>
          <w:sz w:val="28"/>
          <w:szCs w:val="28"/>
        </w:rPr>
        <w:t xml:space="preserve">. složky zahraniční </w:t>
      </w:r>
    </w:p>
    <w:p w14:paraId="1EBD6366" w14:textId="77777777" w:rsidR="009A6298" w:rsidRDefault="00E43ED3">
      <w:pPr>
        <w:pStyle w:val="Nzev"/>
        <w:ind w:left="36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právnické osoby nebo statut. orgánem pověřený zástupce   </w:t>
      </w:r>
    </w:p>
    <w:p w14:paraId="629AFB9F" w14:textId="77777777" w:rsidR="009A6298" w:rsidRDefault="00E43ED3">
      <w:pPr>
        <w:pStyle w:val="Nzev"/>
        <w:ind w:left="36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        f/   platební podmínky</w:t>
      </w:r>
    </w:p>
    <w:p w14:paraId="6EB3EC1C" w14:textId="77777777" w:rsidR="009A6298" w:rsidRDefault="00E43ED3">
      <w:pPr>
        <w:pStyle w:val="Nzev"/>
        <w:ind w:left="36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g/   způsob a místo podávání nabídek</w:t>
      </w:r>
    </w:p>
    <w:p w14:paraId="0775D6DA" w14:textId="77777777" w:rsidR="009A6298" w:rsidRDefault="00E43ED3">
      <w:pPr>
        <w:pStyle w:val="Nzev"/>
        <w:ind w:left="360"/>
        <w:jc w:val="left"/>
        <w:rPr>
          <w:b w:val="0"/>
          <w:bCs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h/   další požadavky a podmínky                </w:t>
      </w:r>
    </w:p>
    <w:p w14:paraId="4EC0133B" w14:textId="77777777" w:rsidR="009A6298" w:rsidRDefault="00E43ED3">
      <w:pPr>
        <w:pStyle w:val="Nzev"/>
        <w:ind w:left="36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ch/ způsob hodnocení</w:t>
      </w:r>
    </w:p>
    <w:p w14:paraId="39AE9474" w14:textId="77777777" w:rsidR="009A6298" w:rsidRDefault="00E43ED3">
      <w:pPr>
        <w:pStyle w:val="Nzev"/>
        <w:ind w:left="36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i/ návrh smlouvy o dílo</w:t>
      </w:r>
    </w:p>
    <w:p w14:paraId="7981EDB2" w14:textId="77777777" w:rsidR="009A6298" w:rsidRDefault="009A6298">
      <w:pPr>
        <w:pStyle w:val="Nzev"/>
        <w:ind w:left="360"/>
        <w:jc w:val="left"/>
        <w:rPr>
          <w:b w:val="0"/>
          <w:bCs w:val="0"/>
          <w:sz w:val="28"/>
          <w:szCs w:val="28"/>
        </w:rPr>
      </w:pPr>
    </w:p>
    <w:p w14:paraId="0888B16A" w14:textId="77777777" w:rsidR="009A6298" w:rsidRDefault="00E43ED3">
      <w:pPr>
        <w:pStyle w:val="Nzev"/>
        <w:ind w:left="36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Zastupitelstvo obce otevře obdržené nabídky a sepíše jednoduchý zápis, ve kterém uvede charakteristiku jednotlivých nabídek a schválí nejvhodnější nabídku včetně zdůvodnění tak, aby byly dodrženy zásady transparentnosti, </w:t>
      </w:r>
    </w:p>
    <w:p w14:paraId="7F0AEAC6" w14:textId="77777777" w:rsidR="009A6298" w:rsidRDefault="00E43ED3">
      <w:pPr>
        <w:pStyle w:val="Nzev"/>
        <w:ind w:left="36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rovného zacházení a zákazu diskriminace. Nabídky, které neobsahují všechny náležitosti dle výzvy, zastupitelstvo vyřadí a již je dále nehodnotí. </w:t>
      </w:r>
    </w:p>
    <w:p w14:paraId="60DDA1C4" w14:textId="77777777" w:rsidR="009A6298" w:rsidRDefault="00E43ED3">
      <w:pPr>
        <w:pStyle w:val="Nzev"/>
        <w:ind w:left="36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Posléze bude uchazečům písemně oznámeno, zda byli vybráni k realizaci veřejné    zakázky malého rozsahu či nikoliv a čí nabídka byla vybrána.</w:t>
      </w:r>
    </w:p>
    <w:p w14:paraId="3193D583" w14:textId="77777777" w:rsidR="009A6298" w:rsidRDefault="009A6298">
      <w:pPr>
        <w:pStyle w:val="Nzev"/>
        <w:ind w:left="360"/>
        <w:jc w:val="both"/>
        <w:rPr>
          <w:b w:val="0"/>
          <w:bCs w:val="0"/>
          <w:sz w:val="28"/>
          <w:szCs w:val="28"/>
        </w:rPr>
      </w:pPr>
    </w:p>
    <w:p w14:paraId="0F72DF5B" w14:textId="77777777" w:rsidR="009A6298" w:rsidRDefault="009A6298">
      <w:pPr>
        <w:pStyle w:val="Nzev"/>
        <w:ind w:left="360"/>
        <w:jc w:val="both"/>
        <w:rPr>
          <w:b w:val="0"/>
          <w:bCs w:val="0"/>
          <w:sz w:val="28"/>
          <w:szCs w:val="28"/>
        </w:rPr>
      </w:pPr>
    </w:p>
    <w:p w14:paraId="44EF5497" w14:textId="77777777" w:rsidR="009A6298" w:rsidRDefault="00E43ED3">
      <w:pPr>
        <w:pStyle w:val="Nzev"/>
        <w:ind w:left="360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 IV. Závěrečná ustanovení</w:t>
      </w:r>
    </w:p>
    <w:p w14:paraId="2C8CF6FA" w14:textId="77777777" w:rsidR="009A6298" w:rsidRDefault="009A6298">
      <w:pPr>
        <w:pStyle w:val="Nzev"/>
        <w:ind w:left="360"/>
        <w:jc w:val="left"/>
        <w:rPr>
          <w:bCs w:val="0"/>
          <w:sz w:val="28"/>
          <w:szCs w:val="28"/>
        </w:rPr>
      </w:pPr>
    </w:p>
    <w:p w14:paraId="36EBB1A8" w14:textId="77777777" w:rsidR="009A6298" w:rsidRDefault="00E43ED3">
      <w:pPr>
        <w:pStyle w:val="Nzev"/>
        <w:ind w:left="36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Tato směrnice je součástí vnitřního organizačního a kontrolního systému obce, nahrazuje směrnici ze dne 28.9.2017,</w:t>
      </w:r>
    </w:p>
    <w:p w14:paraId="0B0B55E6" w14:textId="77777777" w:rsidR="009A6298" w:rsidRDefault="00E43ED3">
      <w:pPr>
        <w:pStyle w:val="Nzev"/>
        <w:ind w:left="36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Návrh na novelizaci směrnice podává účetní a schvaluje ZO. </w:t>
      </w:r>
    </w:p>
    <w:p w14:paraId="4CEB0031" w14:textId="77777777" w:rsidR="009A6298" w:rsidRDefault="009A6298">
      <w:pPr>
        <w:pStyle w:val="Nzev"/>
        <w:ind w:left="360"/>
        <w:jc w:val="left"/>
        <w:rPr>
          <w:b w:val="0"/>
          <w:bCs w:val="0"/>
          <w:sz w:val="28"/>
          <w:szCs w:val="28"/>
        </w:rPr>
      </w:pPr>
    </w:p>
    <w:p w14:paraId="6E733502" w14:textId="77777777" w:rsidR="009A6298" w:rsidRDefault="009A6298">
      <w:pPr>
        <w:pStyle w:val="Nzev"/>
        <w:ind w:left="360"/>
        <w:jc w:val="left"/>
        <w:rPr>
          <w:b w:val="0"/>
          <w:bCs w:val="0"/>
          <w:sz w:val="28"/>
          <w:szCs w:val="28"/>
        </w:rPr>
      </w:pPr>
    </w:p>
    <w:p w14:paraId="54C58C6E" w14:textId="77777777" w:rsidR="009A6298" w:rsidRDefault="009A6298">
      <w:pPr>
        <w:pStyle w:val="Nzev"/>
        <w:ind w:left="360"/>
        <w:jc w:val="left"/>
        <w:rPr>
          <w:b w:val="0"/>
          <w:bCs w:val="0"/>
          <w:sz w:val="28"/>
          <w:szCs w:val="28"/>
        </w:rPr>
      </w:pPr>
    </w:p>
    <w:p w14:paraId="39A937CC" w14:textId="77777777" w:rsidR="009A6298" w:rsidRDefault="009A6298">
      <w:pPr>
        <w:pStyle w:val="Nzev"/>
        <w:ind w:left="360"/>
        <w:jc w:val="left"/>
        <w:rPr>
          <w:b w:val="0"/>
          <w:bCs w:val="0"/>
          <w:sz w:val="28"/>
          <w:szCs w:val="28"/>
        </w:rPr>
      </w:pPr>
    </w:p>
    <w:p w14:paraId="2BCE4CCD" w14:textId="77777777" w:rsidR="009A6298" w:rsidRDefault="00E43ED3">
      <w:pPr>
        <w:pStyle w:val="Nzev"/>
        <w:ind w:left="36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V Psárově, 13.12.2024                                            </w:t>
      </w:r>
    </w:p>
    <w:p w14:paraId="24651716" w14:textId="77777777" w:rsidR="009A6298" w:rsidRDefault="00E43ED3">
      <w:pPr>
        <w:pStyle w:val="Nzev"/>
        <w:ind w:left="36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</w:t>
      </w:r>
    </w:p>
    <w:p w14:paraId="55336CD3" w14:textId="77777777" w:rsidR="009A6298" w:rsidRDefault="009A6298">
      <w:pPr>
        <w:pStyle w:val="Nzev"/>
        <w:ind w:left="360"/>
        <w:jc w:val="left"/>
        <w:rPr>
          <w:b w:val="0"/>
          <w:bCs w:val="0"/>
          <w:sz w:val="28"/>
          <w:szCs w:val="28"/>
        </w:rPr>
      </w:pPr>
    </w:p>
    <w:tbl>
      <w:tblPr>
        <w:tblW w:w="96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9A6298" w14:paraId="77CC819E" w14:textId="77777777">
        <w:trPr>
          <w:trHeight w:hRule="exact" w:val="1134"/>
        </w:trPr>
        <w:tc>
          <w:tcPr>
            <w:tcW w:w="4820" w:type="dxa"/>
            <w:vAlign w:val="bottom"/>
          </w:tcPr>
          <w:p w14:paraId="30E2BF95" w14:textId="77777777" w:rsidR="009A6298" w:rsidRDefault="00E43ED3">
            <w:pPr>
              <w:pStyle w:val="PodpisovePol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Jaroslav Doležal v. r.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   starosta</w:t>
            </w:r>
          </w:p>
        </w:tc>
        <w:tc>
          <w:tcPr>
            <w:tcW w:w="4820" w:type="dxa"/>
            <w:vAlign w:val="bottom"/>
          </w:tcPr>
          <w:p w14:paraId="05DC844F" w14:textId="77777777" w:rsidR="009A6298" w:rsidRDefault="00E43ED3">
            <w:pPr>
              <w:pStyle w:val="PodpisovePol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Jana Jordánová v. r.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místostarostka</w:t>
            </w:r>
          </w:p>
        </w:tc>
      </w:tr>
    </w:tbl>
    <w:p w14:paraId="7B959011" w14:textId="77777777" w:rsidR="009A6298" w:rsidRDefault="009A6298">
      <w:pPr>
        <w:pStyle w:val="Nzev"/>
        <w:ind w:left="360"/>
        <w:jc w:val="left"/>
        <w:rPr>
          <w:b w:val="0"/>
          <w:bCs w:val="0"/>
          <w:sz w:val="28"/>
          <w:szCs w:val="28"/>
        </w:rPr>
      </w:pPr>
    </w:p>
    <w:sectPr w:rsidR="009A6298">
      <w:pgSz w:w="12240" w:h="15840"/>
      <w:pgMar w:top="1418" w:right="1890" w:bottom="1418" w:left="1418" w:header="0" w:footer="0" w:gutter="0"/>
      <w:cols w:space="708"/>
      <w:formProt w:val="0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B1A4B"/>
    <w:multiLevelType w:val="multilevel"/>
    <w:tmpl w:val="A4F864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A775C69"/>
    <w:multiLevelType w:val="multilevel"/>
    <w:tmpl w:val="E668ADC2"/>
    <w:lvl w:ilvl="0">
      <w:start w:val="1"/>
      <w:numFmt w:val="upperRoman"/>
      <w:lvlText w:val="%1."/>
      <w:lvlJc w:val="left"/>
      <w:pPr>
        <w:tabs>
          <w:tab w:val="num" w:pos="2775"/>
        </w:tabs>
        <w:ind w:left="2775" w:hanging="2415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FEE55AF"/>
    <w:multiLevelType w:val="multilevel"/>
    <w:tmpl w:val="D70456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742F027F"/>
    <w:multiLevelType w:val="multilevel"/>
    <w:tmpl w:val="D7B25CE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875846473">
    <w:abstractNumId w:val="1"/>
  </w:num>
  <w:num w:numId="2" w16cid:durableId="1863129275">
    <w:abstractNumId w:val="3"/>
  </w:num>
  <w:num w:numId="3" w16cid:durableId="645403817">
    <w:abstractNumId w:val="2"/>
  </w:num>
  <w:num w:numId="4" w16cid:durableId="110017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298"/>
    <w:rsid w:val="009A6298"/>
    <w:rsid w:val="00B03B3B"/>
    <w:rsid w:val="00BA5ABE"/>
    <w:rsid w:val="00E4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4041"/>
  <w15:docId w15:val="{E5E7F010-F88C-438B-B624-44D179D0F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63EED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rsid w:val="00963EED"/>
    <w:rPr>
      <w:color w:val="0000FF"/>
      <w:u w:val="single"/>
    </w:rPr>
  </w:style>
  <w:style w:type="character" w:customStyle="1" w:styleId="TextbublinyChar">
    <w:name w:val="Text bubliny Char"/>
    <w:link w:val="Textbubliny"/>
    <w:uiPriority w:val="99"/>
    <w:semiHidden/>
    <w:qFormat/>
    <w:rsid w:val="00A70425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qFormat/>
    <w:rsid w:val="00963EED"/>
    <w:pPr>
      <w:jc w:val="center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70425"/>
    <w:rPr>
      <w:rFonts w:ascii="Tahoma" w:hAnsi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qFormat/>
    <w:rsid w:val="00783339"/>
  </w:style>
  <w:style w:type="paragraph" w:customStyle="1" w:styleId="PodpisovePole">
    <w:name w:val="PodpisovePole"/>
    <w:basedOn w:val="Normln"/>
    <w:qFormat/>
    <w:rsid w:val="00CE0C8D"/>
    <w:pPr>
      <w:widowControl w:val="0"/>
      <w:suppressLineNumbers/>
      <w:jc w:val="center"/>
      <w:textAlignment w:val="baseline"/>
    </w:pPr>
    <w:rPr>
      <w:rFonts w:ascii="Arial" w:eastAsia="Arial" w:hAnsi="Arial" w:cs="Arial"/>
      <w:kern w:val="2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08932-7B6C-4DB0-9B8B-B3651D143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1146</Words>
  <Characters>6766</Characters>
  <Application>Microsoft Office Word</Application>
  <DocSecurity>0</DocSecurity>
  <Lines>56</Lines>
  <Paragraphs>15</Paragraphs>
  <ScaleCrop>false</ScaleCrop>
  <Company/>
  <LinksUpToDate>false</LinksUpToDate>
  <CharactersWithSpaces>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K VEŘEJNÝM ZAKÁZKÁM</dc:title>
  <dc:subject/>
  <dc:creator>Obecní úřad Choustník</dc:creator>
  <dc:description/>
  <cp:lastModifiedBy>Jaroslav Doležal</cp:lastModifiedBy>
  <cp:revision>13</cp:revision>
  <cp:lastPrinted>2025-11-26T11:33:00Z</cp:lastPrinted>
  <dcterms:created xsi:type="dcterms:W3CDTF">2024-11-27T05:49:00Z</dcterms:created>
  <dcterms:modified xsi:type="dcterms:W3CDTF">2026-10-13T04:08:00Z</dcterms:modified>
  <dc:language>cs-CZ</dc:language>
</cp:coreProperties>
</file>